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FD" w:rsidRPr="00340839" w:rsidRDefault="000F68FD" w:rsidP="000F68FD">
      <w:pPr>
        <w:jc w:val="center"/>
        <w:rPr>
          <w:rFonts w:ascii="Times New Roman" w:hAnsi="Times New Roman"/>
          <w:sz w:val="28"/>
          <w:szCs w:val="28"/>
        </w:rPr>
      </w:pPr>
      <w:r w:rsidRPr="00340839">
        <w:rPr>
          <w:rFonts w:ascii="Times New Roman" w:hAnsi="Times New Roman"/>
          <w:sz w:val="28"/>
          <w:szCs w:val="28"/>
        </w:rPr>
        <w:t>Министерство образования Саратовской области</w:t>
      </w: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926"/>
        <w:gridCol w:w="65"/>
      </w:tblGrid>
      <w:tr w:rsidR="000F68FD" w:rsidRPr="00340839" w:rsidTr="0034083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8FD" w:rsidRPr="00340839" w:rsidRDefault="000F68FD" w:rsidP="004A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839">
              <w:rPr>
                <w:rFonts w:ascii="Times New Roman" w:hAnsi="Times New Roman"/>
                <w:sz w:val="28"/>
                <w:szCs w:val="28"/>
              </w:rPr>
              <w:t>Государственное автономное профессиональное образовательное учреждение  Саратовской области «</w:t>
            </w:r>
            <w:proofErr w:type="spellStart"/>
            <w:r w:rsidRPr="00340839">
              <w:rPr>
                <w:rFonts w:ascii="Times New Roman" w:hAnsi="Times New Roman"/>
                <w:sz w:val="28"/>
                <w:szCs w:val="28"/>
              </w:rPr>
              <w:t>Перелюбский</w:t>
            </w:r>
            <w:proofErr w:type="spellEnd"/>
            <w:r w:rsidRPr="00340839">
              <w:rPr>
                <w:rFonts w:ascii="Times New Roman" w:hAnsi="Times New Roman"/>
                <w:sz w:val="28"/>
                <w:szCs w:val="28"/>
              </w:rPr>
              <w:t xml:space="preserve"> аграрный  техникум»</w:t>
            </w:r>
          </w:p>
          <w:p w:rsidR="000F68FD" w:rsidRPr="00340839" w:rsidRDefault="000F68FD" w:rsidP="004A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8FD" w:rsidRPr="00340839" w:rsidRDefault="000F68FD" w:rsidP="004A3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8FD" w:rsidRPr="00340839" w:rsidTr="00340839">
        <w:trPr>
          <w:gridAfter w:val="1"/>
          <w:wAfter w:w="95" w:type="pct"/>
        </w:trPr>
        <w:tc>
          <w:tcPr>
            <w:tcW w:w="2551" w:type="pct"/>
            <w:tcBorders>
              <w:top w:val="nil"/>
              <w:left w:val="nil"/>
              <w:bottom w:val="nil"/>
              <w:right w:val="nil"/>
            </w:tcBorders>
          </w:tcPr>
          <w:p w:rsidR="000F68FD" w:rsidRPr="00340839" w:rsidRDefault="000F68FD" w:rsidP="004A3AF6">
            <w:pPr>
              <w:rPr>
                <w:rFonts w:ascii="Times New Roman" w:hAnsi="Times New Roman"/>
                <w:sz w:val="28"/>
                <w:szCs w:val="28"/>
              </w:rPr>
            </w:pPr>
            <w:r w:rsidRPr="00340839">
              <w:rPr>
                <w:rFonts w:ascii="Times New Roman" w:hAnsi="Times New Roman"/>
                <w:sz w:val="28"/>
                <w:szCs w:val="28"/>
              </w:rPr>
              <w:t>Рассмотрено и принято</w:t>
            </w:r>
          </w:p>
          <w:p w:rsidR="000F68FD" w:rsidRPr="00340839" w:rsidRDefault="000F68FD" w:rsidP="004A3AF6">
            <w:pPr>
              <w:rPr>
                <w:rFonts w:ascii="Times New Roman" w:hAnsi="Times New Roman"/>
                <w:sz w:val="28"/>
                <w:szCs w:val="28"/>
              </w:rPr>
            </w:pPr>
            <w:r w:rsidRPr="00340839">
              <w:rPr>
                <w:rFonts w:ascii="Times New Roman" w:hAnsi="Times New Roman"/>
                <w:sz w:val="28"/>
                <w:szCs w:val="28"/>
              </w:rPr>
              <w:t>на заседании Совета техникума</w:t>
            </w:r>
          </w:p>
          <w:p w:rsidR="000F68FD" w:rsidRPr="00340839" w:rsidRDefault="000F68FD" w:rsidP="004A3AF6">
            <w:pPr>
              <w:rPr>
                <w:rFonts w:ascii="Times New Roman" w:hAnsi="Times New Roman"/>
                <w:sz w:val="28"/>
                <w:szCs w:val="28"/>
              </w:rPr>
            </w:pPr>
            <w:r w:rsidRPr="00340839">
              <w:rPr>
                <w:rFonts w:ascii="Times New Roman" w:hAnsi="Times New Roman"/>
                <w:sz w:val="28"/>
                <w:szCs w:val="28"/>
              </w:rPr>
              <w:t>Пр. №</w:t>
            </w:r>
            <w:r w:rsidRPr="0034083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</w:t>
            </w:r>
            <w:r w:rsidRPr="0034083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340839">
              <w:rPr>
                <w:rFonts w:ascii="Times New Roman" w:hAnsi="Times New Roman"/>
                <w:sz w:val="28"/>
                <w:szCs w:val="28"/>
                <w:u w:val="single"/>
              </w:rPr>
              <w:t>25.05.2020</w:t>
            </w:r>
            <w:r w:rsidRPr="003408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F68FD" w:rsidRPr="00340839" w:rsidRDefault="000F68FD" w:rsidP="004A3A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</w:tcPr>
          <w:p w:rsidR="000F68FD" w:rsidRPr="00340839" w:rsidRDefault="001C5A3E" w:rsidP="000F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E634DE" wp14:editId="07B01676">
                  <wp:extent cx="2988860" cy="1897038"/>
                  <wp:effectExtent l="0" t="0" r="2540" b="825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50" t="13229" r="5050" b="65796"/>
                          <a:stretch/>
                        </pic:blipFill>
                        <pic:spPr bwMode="auto">
                          <a:xfrm>
                            <a:off x="0" y="0"/>
                            <a:ext cx="2983763" cy="1893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8FD" w:rsidRDefault="000F68FD" w:rsidP="00F730C0">
      <w:pPr>
        <w:jc w:val="center"/>
        <w:rPr>
          <w:rFonts w:ascii="Times New Roman" w:hAnsi="Times New Roman" w:cs="Times New Roman"/>
          <w:b/>
          <w:sz w:val="28"/>
        </w:rPr>
      </w:pPr>
    </w:p>
    <w:p w:rsidR="000F68FD" w:rsidRDefault="000F68FD" w:rsidP="00F730C0">
      <w:pPr>
        <w:jc w:val="center"/>
        <w:rPr>
          <w:rFonts w:ascii="Times New Roman" w:hAnsi="Times New Roman" w:cs="Times New Roman"/>
          <w:b/>
          <w:sz w:val="28"/>
        </w:rPr>
      </w:pPr>
    </w:p>
    <w:p w:rsidR="000F68FD" w:rsidRDefault="000F68FD" w:rsidP="00F730C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730C0" w:rsidRPr="000F68FD" w:rsidRDefault="00F730C0" w:rsidP="00F730C0">
      <w:pPr>
        <w:jc w:val="center"/>
        <w:rPr>
          <w:rFonts w:ascii="Times New Roman" w:hAnsi="Times New Roman" w:cs="Times New Roman"/>
          <w:b/>
          <w:sz w:val="32"/>
        </w:rPr>
      </w:pPr>
      <w:r w:rsidRPr="000F68FD">
        <w:rPr>
          <w:rFonts w:ascii="Times New Roman" w:hAnsi="Times New Roman" w:cs="Times New Roman"/>
          <w:b/>
          <w:sz w:val="32"/>
        </w:rPr>
        <w:t>ПОЛОЖЕНИЕ</w:t>
      </w:r>
    </w:p>
    <w:p w:rsidR="00F730C0" w:rsidRPr="000F68FD" w:rsidRDefault="00F730C0" w:rsidP="00F730C0">
      <w:pPr>
        <w:jc w:val="center"/>
        <w:rPr>
          <w:rFonts w:ascii="Times New Roman" w:hAnsi="Times New Roman" w:cs="Times New Roman"/>
          <w:b/>
          <w:sz w:val="32"/>
        </w:rPr>
      </w:pPr>
      <w:r w:rsidRPr="000F68FD">
        <w:rPr>
          <w:rFonts w:ascii="Times New Roman" w:hAnsi="Times New Roman" w:cs="Times New Roman"/>
          <w:b/>
          <w:sz w:val="32"/>
        </w:rPr>
        <w:t>о режиме занятий обучающихся</w:t>
      </w: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</w:p>
    <w:p w:rsidR="00CC1EBF" w:rsidRDefault="00CC1EBF" w:rsidP="00F730C0">
      <w:pPr>
        <w:jc w:val="both"/>
        <w:rPr>
          <w:rFonts w:ascii="Times New Roman" w:hAnsi="Times New Roman" w:cs="Times New Roman"/>
          <w:sz w:val="24"/>
        </w:rPr>
      </w:pPr>
    </w:p>
    <w:p w:rsidR="00F730C0" w:rsidRDefault="000F68FD" w:rsidP="000F68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 год</w:t>
      </w:r>
    </w:p>
    <w:p w:rsidR="00F730C0" w:rsidRPr="00F730C0" w:rsidRDefault="00F730C0" w:rsidP="00F730C0">
      <w:pPr>
        <w:jc w:val="center"/>
        <w:rPr>
          <w:rFonts w:ascii="Times New Roman" w:hAnsi="Times New Roman" w:cs="Times New Roman"/>
          <w:b/>
          <w:sz w:val="24"/>
        </w:rPr>
      </w:pPr>
      <w:r w:rsidRPr="00F730C0">
        <w:rPr>
          <w:rFonts w:ascii="Times New Roman" w:hAnsi="Times New Roman" w:cs="Times New Roman"/>
          <w:b/>
          <w:sz w:val="24"/>
        </w:rPr>
        <w:lastRenderedPageBreak/>
        <w:t>1</w:t>
      </w:r>
      <w:r w:rsidR="00205514">
        <w:rPr>
          <w:rFonts w:ascii="Times New Roman" w:hAnsi="Times New Roman" w:cs="Times New Roman"/>
          <w:b/>
          <w:sz w:val="24"/>
        </w:rPr>
        <w:t>.</w:t>
      </w:r>
      <w:r w:rsidRPr="00F730C0">
        <w:rPr>
          <w:rFonts w:ascii="Times New Roman" w:hAnsi="Times New Roman" w:cs="Times New Roman"/>
          <w:b/>
          <w:sz w:val="24"/>
        </w:rPr>
        <w:t xml:space="preserve"> Общие положения</w:t>
      </w: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1.1 Настоящий Режим занятий обучающихся по программам среднего профессионального образования (далее - СПО) </w:t>
      </w:r>
      <w:r>
        <w:rPr>
          <w:rFonts w:ascii="Times New Roman" w:hAnsi="Times New Roman" w:cs="Times New Roman"/>
          <w:sz w:val="24"/>
        </w:rPr>
        <w:t xml:space="preserve">в Государственном автономном профессиональном образовательном учреждении Саратовской области (далее - ГАПОУ СО «ПАТ») </w:t>
      </w:r>
      <w:r w:rsidRPr="00F730C0">
        <w:rPr>
          <w:rFonts w:ascii="Times New Roman" w:hAnsi="Times New Roman" w:cs="Times New Roman"/>
          <w:sz w:val="24"/>
        </w:rPr>
        <w:t xml:space="preserve">разработан в соответствии с: - Федеральным законом РФ от 29 декабря 2012 г. № 273-ФЗ «Об образовании в Российской Федерации»; - 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- Федеральными государственными образовательными стандартами среднего профессионального образования; - Уставом Государственного автономного профессионального образовательного учреждения Саратовской области»; - Правилом размещения на официальном сайте образовательной организации в информационно-телекоммуникационной сети «Интернет», утвержденным постановлением Правительства Российской Федерации от 10 июля 2013 г. № 582. </w:t>
      </w:r>
    </w:p>
    <w:p w:rsid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1.2 Настоящий Режим занятий является локальным нормативным актом </w:t>
      </w:r>
      <w:r>
        <w:rPr>
          <w:rFonts w:ascii="Times New Roman" w:hAnsi="Times New Roman" w:cs="Times New Roman"/>
          <w:sz w:val="24"/>
        </w:rPr>
        <w:t>техникума</w:t>
      </w:r>
      <w:r w:rsidRPr="00F730C0">
        <w:rPr>
          <w:rFonts w:ascii="Times New Roman" w:hAnsi="Times New Roman" w:cs="Times New Roman"/>
          <w:sz w:val="24"/>
        </w:rPr>
        <w:t xml:space="preserve">, определяет режим занятий обучающихся по программам среднего профессионального образования. </w:t>
      </w:r>
    </w:p>
    <w:p w:rsidR="00205514" w:rsidRDefault="00F730C0" w:rsidP="00205514">
      <w:pPr>
        <w:jc w:val="center"/>
        <w:rPr>
          <w:rFonts w:ascii="Times New Roman" w:hAnsi="Times New Roman" w:cs="Times New Roman"/>
          <w:sz w:val="24"/>
        </w:rPr>
      </w:pPr>
      <w:r w:rsidRPr="00205514">
        <w:rPr>
          <w:rFonts w:ascii="Times New Roman" w:hAnsi="Times New Roman" w:cs="Times New Roman"/>
          <w:b/>
          <w:sz w:val="24"/>
        </w:rPr>
        <w:t>2 Организация режима занятий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2.1 Режим занятий определяет занятость обучающихся в период освоения основных профессиональных образовательных программ среднего профессионального</w:t>
      </w:r>
      <w:r w:rsidR="00205514">
        <w:rPr>
          <w:rFonts w:ascii="Times New Roman" w:hAnsi="Times New Roman" w:cs="Times New Roman"/>
          <w:sz w:val="24"/>
        </w:rPr>
        <w:t xml:space="preserve"> образования (далее – ОПОП СПО)</w:t>
      </w:r>
      <w:r w:rsidRPr="00F730C0">
        <w:rPr>
          <w:rFonts w:ascii="Times New Roman" w:hAnsi="Times New Roman" w:cs="Times New Roman"/>
          <w:sz w:val="24"/>
        </w:rPr>
        <w:t xml:space="preserve">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2.2 Образовательный процесс осуществляется в соответствии с рабочими учебными планами для каждой специальности, которые разрабатываются учебно-методическим управлением и утверждаются первым проректором самостоятельно с учетом требований рынка труда на основе Федеральных государственных образовательных стандартов среднего профессионального образования (далее – ФГОС СПО).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2.3 Сроки обучения по ОПОП СПО устанавливаются в соответствии с нормативными сроками их освоения, определяемыми ФГОС СПО.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2.4 Образовательная деятельность по ОПОП СПО организуется в соответствии с утвержденными рабочими учебными планами, годовым календарным учебным графиком, в соответствии с которыми составляется расписание учебных занятий по каждой специальности.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2.5 Учебный год для </w:t>
      </w:r>
      <w:proofErr w:type="gramStart"/>
      <w:r w:rsidRPr="00F730C0">
        <w:rPr>
          <w:rFonts w:ascii="Times New Roman" w:hAnsi="Times New Roman" w:cs="Times New Roman"/>
          <w:sz w:val="24"/>
        </w:rPr>
        <w:t>обучающихся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 начинается 1 сентября и заканчивается в соответствии с годовым календарным учебным графиком.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2.6 Продолжительность учебного года составляет 52 недели.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2.7 Образовательный процесс по очной форме обучения при освоении программ СПО организуется по периодам обучения: - учебным годам (курсам), - по семестрам (2 семестра в рамках курса). Образовательный процесс по заочной форме обучения при освоении программ СПО организуется по периодам обучения: - учебным годам (курсам), - по сессиям (1 сессия в рамках курса).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2.8</w:t>
      </w:r>
      <w:proofErr w:type="gramStart"/>
      <w:r w:rsidRPr="00F730C0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 процессе освоения образовательной программы обучающимся предоставляются каникулы общей продолжительностью от 8 до 11 недель в учебном году, в том числе не менее 2 недель в зимний период.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lastRenderedPageBreak/>
        <w:t>2.9</w:t>
      </w:r>
      <w:proofErr w:type="gramStart"/>
      <w:r w:rsidRPr="00F730C0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 соответствии с учебным планом и календарным учебным графиком до начала периода обучения формируется расписание учебных занятий на семестр для обучающихся по очной форме и на курс (сессию) для обучающихся по заочной форме. В расписании содержится полная информация о времени, месте и виде занятий для каждого курса, отдельных его потоков и учебных групп, с указанием изучаемых дисциплин и преподавателей, обеспечивающих проведение занятий.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2.10 Расписание занятий разрабатывается учебно-методическим управлением, утверждается первым проректором университета, размещается на доске объявлений и публикуется на официальном сайте университета не позднее, чем за две недели до начала учебного семестра и экзаменационной сессии. </w:t>
      </w:r>
    </w:p>
    <w:p w:rsidR="000F68FD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2.11 </w:t>
      </w:r>
      <w:proofErr w:type="gramStart"/>
      <w:r w:rsidRPr="00F730C0">
        <w:rPr>
          <w:rFonts w:ascii="Times New Roman" w:hAnsi="Times New Roman" w:cs="Times New Roman"/>
          <w:sz w:val="24"/>
        </w:rPr>
        <w:t>Контроль за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 соблюдением расписания учебных занятий, выполнением рабочих учебных планов осуществляется </w:t>
      </w:r>
      <w:r w:rsidR="000F68FD">
        <w:rPr>
          <w:rFonts w:ascii="Times New Roman" w:hAnsi="Times New Roman" w:cs="Times New Roman"/>
          <w:sz w:val="24"/>
        </w:rPr>
        <w:t xml:space="preserve">администрацией ГАПОУ СО «ПАТ» </w:t>
      </w:r>
      <w:r w:rsidRPr="00F730C0">
        <w:rPr>
          <w:rFonts w:ascii="Times New Roman" w:hAnsi="Times New Roman" w:cs="Times New Roman"/>
          <w:sz w:val="24"/>
        </w:rPr>
        <w:t xml:space="preserve">и учебно-методическим управлением.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2.12 Максимальный объем аудиторной учебной нагрузки при очной форме обучения составляет 36 академических часов в неделю.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2.1</w:t>
      </w:r>
      <w:r w:rsidR="000F68FD">
        <w:rPr>
          <w:rFonts w:ascii="Times New Roman" w:hAnsi="Times New Roman" w:cs="Times New Roman"/>
          <w:sz w:val="24"/>
        </w:rPr>
        <w:t>3</w:t>
      </w:r>
      <w:r w:rsidRPr="00F730C0">
        <w:rPr>
          <w:rFonts w:ascii="Times New Roman" w:hAnsi="Times New Roman" w:cs="Times New Roman"/>
          <w:sz w:val="24"/>
        </w:rPr>
        <w:t xml:space="preserve"> Максимальный объем учебной нагрузки обучающегося составляет 54 </w:t>
      </w:r>
      <w:proofErr w:type="gramStart"/>
      <w:r w:rsidRPr="00F730C0">
        <w:rPr>
          <w:rFonts w:ascii="Times New Roman" w:hAnsi="Times New Roman" w:cs="Times New Roman"/>
          <w:sz w:val="24"/>
        </w:rPr>
        <w:t>академических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 часа в неделю, включая все виды аудиторной и внеаудиторной учебной нагрузки. </w:t>
      </w:r>
    </w:p>
    <w:p w:rsidR="00205514" w:rsidRDefault="000F68FD" w:rsidP="00F73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2.14</w:t>
      </w:r>
      <w:r w:rsidR="00F730C0" w:rsidRPr="00F730C0">
        <w:rPr>
          <w:rFonts w:ascii="Times New Roman" w:hAnsi="Times New Roman" w:cs="Times New Roman"/>
          <w:sz w:val="24"/>
        </w:rPr>
        <w:t xml:space="preserve"> Посещение всех видов занятий обязательно для всех обучающихся и фиксируется в журнале учебных занятий (исключение составляют </w:t>
      </w:r>
      <w:proofErr w:type="gramStart"/>
      <w:r w:rsidR="00F730C0" w:rsidRPr="00F730C0">
        <w:rPr>
          <w:rFonts w:ascii="Times New Roman" w:hAnsi="Times New Roman" w:cs="Times New Roman"/>
          <w:sz w:val="24"/>
        </w:rPr>
        <w:t>обучающиеся</w:t>
      </w:r>
      <w:proofErr w:type="gramEnd"/>
      <w:r w:rsidR="00F730C0" w:rsidRPr="00F730C0">
        <w:rPr>
          <w:rFonts w:ascii="Times New Roman" w:hAnsi="Times New Roman" w:cs="Times New Roman"/>
          <w:sz w:val="24"/>
        </w:rPr>
        <w:t xml:space="preserve"> по индивидуальному учебному плану). </w:t>
      </w:r>
      <w:proofErr w:type="gramStart"/>
      <w:r w:rsidR="00F730C0" w:rsidRPr="00F730C0">
        <w:rPr>
          <w:rFonts w:ascii="Times New Roman" w:hAnsi="Times New Roman" w:cs="Times New Roman"/>
          <w:sz w:val="24"/>
        </w:rPr>
        <w:t>Учебная деятельность обучающихся предусматривает учебные занятия (лекция, практическое занятие, лабораторное занятие, консультация, семинар, урок), самостоятельную работу, выполнение курсового проекта (работы), практику, а также другие виды учебной деятельности, определенные учебным планом.</w:t>
      </w:r>
      <w:proofErr w:type="gramEnd"/>
      <w:r w:rsidR="00F730C0" w:rsidRPr="00F730C0">
        <w:rPr>
          <w:rFonts w:ascii="Times New Roman" w:hAnsi="Times New Roman" w:cs="Times New Roman"/>
          <w:sz w:val="24"/>
        </w:rPr>
        <w:t xml:space="preserve"> Численность обучающихся в учебной группе составляет не более 25 человек. Учебные занятия могут проводиться с группами </w:t>
      </w:r>
      <w:proofErr w:type="gramStart"/>
      <w:r w:rsidR="00F730C0" w:rsidRPr="00F730C0">
        <w:rPr>
          <w:rFonts w:ascii="Times New Roman" w:hAnsi="Times New Roman" w:cs="Times New Roman"/>
          <w:sz w:val="24"/>
        </w:rPr>
        <w:t>обучающихся</w:t>
      </w:r>
      <w:proofErr w:type="gramEnd"/>
      <w:r w:rsidR="00F730C0" w:rsidRPr="00F730C0">
        <w:rPr>
          <w:rFonts w:ascii="Times New Roman" w:hAnsi="Times New Roman" w:cs="Times New Roman"/>
          <w:sz w:val="24"/>
        </w:rPr>
        <w:t xml:space="preserve"> меньшей численности и отдельными обучающимися, а также с делением группы на подгруппы. Возможно объединение групп обучающихся при проведении учебных занятий в виде лекций. </w:t>
      </w:r>
    </w:p>
    <w:p w:rsidR="00205514" w:rsidRDefault="000F68FD" w:rsidP="00F73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2.15</w:t>
      </w:r>
      <w:proofErr w:type="gramStart"/>
      <w:r w:rsidR="00F730C0" w:rsidRPr="00F730C0">
        <w:rPr>
          <w:rFonts w:ascii="Times New Roman" w:hAnsi="Times New Roman" w:cs="Times New Roman"/>
          <w:sz w:val="24"/>
        </w:rPr>
        <w:t xml:space="preserve"> Д</w:t>
      </w:r>
      <w:proofErr w:type="gramEnd"/>
      <w:r w:rsidR="00F730C0" w:rsidRPr="00F730C0">
        <w:rPr>
          <w:rFonts w:ascii="Times New Roman" w:hAnsi="Times New Roman" w:cs="Times New Roman"/>
          <w:sz w:val="24"/>
        </w:rPr>
        <w:t xml:space="preserve">ля студентов, обучающихся по программам среднего профессионального образования по подготовке специалистов среднего звена, предусматриваются консультации в объеме 100 часов на учебную группу, в объеме 4 часа на одного обучающегося, в период реализации образовательной программы среднего общего образования для лиц, обучающихся на базе основного общего образования, на каждый учебный год.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2.1</w:t>
      </w:r>
      <w:r w:rsidR="000F68FD">
        <w:rPr>
          <w:rFonts w:ascii="Times New Roman" w:hAnsi="Times New Roman" w:cs="Times New Roman"/>
          <w:sz w:val="24"/>
        </w:rPr>
        <w:t>6</w:t>
      </w:r>
      <w:r w:rsidRPr="00F730C0">
        <w:rPr>
          <w:rFonts w:ascii="Times New Roman" w:hAnsi="Times New Roman" w:cs="Times New Roman"/>
          <w:sz w:val="24"/>
        </w:rPr>
        <w:t xml:space="preserve"> 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секциях, организуемых преподавателем физвоспитания).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2.1</w:t>
      </w:r>
      <w:r w:rsidR="000F68FD">
        <w:rPr>
          <w:rFonts w:ascii="Times New Roman" w:hAnsi="Times New Roman" w:cs="Times New Roman"/>
          <w:sz w:val="24"/>
        </w:rPr>
        <w:t>7</w:t>
      </w:r>
      <w:proofErr w:type="gramStart"/>
      <w:r w:rsidRPr="00F730C0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 период обучения с юношами проводятся учебные сборы в соответствии с требованиями законодательства.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2.1</w:t>
      </w:r>
      <w:r w:rsidR="00CC1EBF">
        <w:rPr>
          <w:rFonts w:ascii="Times New Roman" w:hAnsi="Times New Roman" w:cs="Times New Roman"/>
          <w:sz w:val="24"/>
        </w:rPr>
        <w:t>8</w:t>
      </w:r>
      <w:r w:rsidRPr="00F730C0">
        <w:rPr>
          <w:rFonts w:ascii="Times New Roman" w:hAnsi="Times New Roman" w:cs="Times New Roman"/>
          <w:sz w:val="24"/>
        </w:rPr>
        <w:t xml:space="preserve"> Освоение образовательной программы </w:t>
      </w:r>
      <w:proofErr w:type="gramStart"/>
      <w:r w:rsidRPr="00F730C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 сопровождается текущим контролем успеваемости и промежуточной аттестацией. В течение учебного года допускается проведение не более 8 экзаменов и 10 зачетов.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lastRenderedPageBreak/>
        <w:t>2.</w:t>
      </w:r>
      <w:r w:rsidR="00CC1EBF">
        <w:rPr>
          <w:rFonts w:ascii="Times New Roman" w:hAnsi="Times New Roman" w:cs="Times New Roman"/>
          <w:sz w:val="24"/>
        </w:rPr>
        <w:t>19</w:t>
      </w:r>
      <w:r w:rsidRPr="00F730C0">
        <w:rPr>
          <w:rFonts w:ascii="Times New Roman" w:hAnsi="Times New Roman" w:cs="Times New Roman"/>
          <w:sz w:val="24"/>
        </w:rPr>
        <w:t xml:space="preserve"> Формы, периодичность и порядок проведения текущего контроля успеваемости и промежуточной аттестации </w:t>
      </w:r>
      <w:proofErr w:type="gramStart"/>
      <w:r w:rsidRPr="00F730C0">
        <w:rPr>
          <w:rFonts w:ascii="Times New Roman" w:hAnsi="Times New Roman" w:cs="Times New Roman"/>
          <w:sz w:val="24"/>
        </w:rPr>
        <w:t>обучающихся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 осуществляется в соответствии с локальным нормативным актом.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2.2</w:t>
      </w:r>
      <w:r w:rsidR="00CC1EBF">
        <w:rPr>
          <w:rFonts w:ascii="Times New Roman" w:hAnsi="Times New Roman" w:cs="Times New Roman"/>
          <w:sz w:val="24"/>
        </w:rPr>
        <w:t>0</w:t>
      </w:r>
      <w:r w:rsidRPr="00F730C0">
        <w:rPr>
          <w:rFonts w:ascii="Times New Roman" w:hAnsi="Times New Roman" w:cs="Times New Roman"/>
          <w:sz w:val="24"/>
        </w:rPr>
        <w:t xml:space="preserve"> Выполнение курсового проекта (работы) рассматривается как вид учебной работы по учебной дисциплине, междисциплинарному курсу, профессиональному модулю (модулям) профессионального цикла и реализуется в пределах времени, отведенного на ее (их) изучение.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2.2</w:t>
      </w:r>
      <w:r w:rsidR="00CC1EBF">
        <w:rPr>
          <w:rFonts w:ascii="Times New Roman" w:hAnsi="Times New Roman" w:cs="Times New Roman"/>
          <w:sz w:val="24"/>
        </w:rPr>
        <w:t>1</w:t>
      </w:r>
      <w:r w:rsidRPr="00F730C0">
        <w:rPr>
          <w:rFonts w:ascii="Times New Roman" w:hAnsi="Times New Roman" w:cs="Times New Roman"/>
          <w:sz w:val="24"/>
        </w:rPr>
        <w:t xml:space="preserve"> Производственная практика проводится на базе организаций, направление деятельности которых соответствует профилю подготовки обучающихся. Порядок организации производственной практики определяется Положением о практике студентов, осваивающих ОПОП СПО. Учебная практика и производственная практика проводятся </w:t>
      </w:r>
      <w:r w:rsidR="00205514">
        <w:rPr>
          <w:rFonts w:ascii="Times New Roman" w:hAnsi="Times New Roman" w:cs="Times New Roman"/>
          <w:sz w:val="24"/>
        </w:rPr>
        <w:t>техникумом</w:t>
      </w:r>
      <w:r w:rsidRPr="00F730C0">
        <w:rPr>
          <w:rFonts w:ascii="Times New Roman" w:hAnsi="Times New Roman" w:cs="Times New Roman"/>
          <w:sz w:val="24"/>
        </w:rPr>
        <w:t xml:space="preserve">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F730C0">
        <w:rPr>
          <w:rFonts w:ascii="Times New Roman" w:hAnsi="Times New Roman" w:cs="Times New Roman"/>
          <w:sz w:val="24"/>
        </w:rPr>
        <w:t>так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 и рассредоточено, чередуясь с теоретическими занятиями в рамках профессиональных модулей.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2.2</w:t>
      </w:r>
      <w:r w:rsidR="00CC1EBF">
        <w:rPr>
          <w:rFonts w:ascii="Times New Roman" w:hAnsi="Times New Roman" w:cs="Times New Roman"/>
          <w:sz w:val="24"/>
        </w:rPr>
        <w:t>2</w:t>
      </w:r>
      <w:r w:rsidRPr="00F730C0">
        <w:rPr>
          <w:rFonts w:ascii="Times New Roman" w:hAnsi="Times New Roman" w:cs="Times New Roman"/>
          <w:sz w:val="24"/>
        </w:rPr>
        <w:t xml:space="preserve"> Освоение образовательной программы завершается ГИА, которая является обязательной. Сроки проведения ГИА, отражаются в учебных планах и календарных учебных графиках в соответствии требованиям ФГОС СПО. После прохождения ГИА по заявлению обучающегося ему предоставляются каникулы.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2.2</w:t>
      </w:r>
      <w:r w:rsidR="00CC1EBF">
        <w:rPr>
          <w:rFonts w:ascii="Times New Roman" w:hAnsi="Times New Roman" w:cs="Times New Roman"/>
          <w:sz w:val="24"/>
        </w:rPr>
        <w:t>3</w:t>
      </w:r>
      <w:proofErr w:type="gramStart"/>
      <w:r w:rsidRPr="00F730C0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ри реализации образовательного процесса по программам СПО установлена </w:t>
      </w:r>
      <w:r w:rsidR="00205514">
        <w:rPr>
          <w:rFonts w:ascii="Times New Roman" w:hAnsi="Times New Roman" w:cs="Times New Roman"/>
          <w:sz w:val="24"/>
        </w:rPr>
        <w:t>пяти</w:t>
      </w:r>
      <w:r w:rsidRPr="00F730C0">
        <w:rPr>
          <w:rFonts w:ascii="Times New Roman" w:hAnsi="Times New Roman" w:cs="Times New Roman"/>
          <w:sz w:val="24"/>
        </w:rPr>
        <w:t xml:space="preserve">дневная рабочая неделя.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2.25</w:t>
      </w:r>
      <w:proofErr w:type="gramStart"/>
      <w:r w:rsidRPr="00F730C0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ля всех видов аудиторных учебных занятий академический час установлен в размере 45 минут. Занятия проводятся в виде сдвоенных академических часов (пар) </w:t>
      </w:r>
      <w:r w:rsidR="00CC1EBF">
        <w:rPr>
          <w:rFonts w:ascii="Times New Roman" w:hAnsi="Times New Roman" w:cs="Times New Roman"/>
          <w:sz w:val="24"/>
        </w:rPr>
        <w:t>с</w:t>
      </w:r>
      <w:r w:rsidRPr="00F730C0">
        <w:rPr>
          <w:rFonts w:ascii="Times New Roman" w:hAnsi="Times New Roman" w:cs="Times New Roman"/>
          <w:sz w:val="24"/>
        </w:rPr>
        <w:t xml:space="preserve"> перерыв</w:t>
      </w:r>
      <w:r w:rsidR="00CC1EBF">
        <w:rPr>
          <w:rFonts w:ascii="Times New Roman" w:hAnsi="Times New Roman" w:cs="Times New Roman"/>
          <w:sz w:val="24"/>
        </w:rPr>
        <w:t>ом</w:t>
      </w:r>
      <w:r w:rsidRPr="00F730C0">
        <w:rPr>
          <w:rFonts w:ascii="Times New Roman" w:hAnsi="Times New Roman" w:cs="Times New Roman"/>
          <w:sz w:val="24"/>
        </w:rPr>
        <w:t xml:space="preserve"> между часами</w:t>
      </w:r>
      <w:r w:rsidR="00CC1EBF">
        <w:rPr>
          <w:rFonts w:ascii="Times New Roman" w:hAnsi="Times New Roman" w:cs="Times New Roman"/>
          <w:sz w:val="24"/>
        </w:rPr>
        <w:t xml:space="preserve"> 5 минут</w:t>
      </w:r>
      <w:r w:rsidRPr="00F730C0">
        <w:rPr>
          <w:rFonts w:ascii="Times New Roman" w:hAnsi="Times New Roman" w:cs="Times New Roman"/>
          <w:sz w:val="24"/>
        </w:rPr>
        <w:t xml:space="preserve">. Перерывы между занятиями (парами) составляет не менее 10 минут, перерыв на обед составляет </w:t>
      </w:r>
      <w:r w:rsidR="00205514">
        <w:rPr>
          <w:rFonts w:ascii="Times New Roman" w:hAnsi="Times New Roman" w:cs="Times New Roman"/>
          <w:sz w:val="24"/>
        </w:rPr>
        <w:t>3</w:t>
      </w:r>
      <w:r w:rsidRPr="00F730C0">
        <w:rPr>
          <w:rFonts w:ascii="Times New Roman" w:hAnsi="Times New Roman" w:cs="Times New Roman"/>
          <w:sz w:val="24"/>
        </w:rPr>
        <w:t xml:space="preserve">0 минут. </w:t>
      </w:r>
    </w:p>
    <w:p w:rsidR="00205514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2.26</w:t>
      </w:r>
      <w:proofErr w:type="gramStart"/>
      <w:r w:rsidRPr="00F730C0">
        <w:rPr>
          <w:rFonts w:ascii="Times New Roman" w:hAnsi="Times New Roman" w:cs="Times New Roman"/>
          <w:sz w:val="24"/>
        </w:rPr>
        <w:t xml:space="preserve"> </w:t>
      </w:r>
      <w:r w:rsidR="00205514">
        <w:rPr>
          <w:rFonts w:ascii="Times New Roman" w:hAnsi="Times New Roman" w:cs="Times New Roman"/>
          <w:sz w:val="24"/>
        </w:rPr>
        <w:t>В</w:t>
      </w:r>
      <w:proofErr w:type="gramEnd"/>
      <w:r w:rsidR="00205514">
        <w:rPr>
          <w:rFonts w:ascii="Times New Roman" w:hAnsi="Times New Roman" w:cs="Times New Roman"/>
          <w:sz w:val="24"/>
        </w:rPr>
        <w:t xml:space="preserve"> ГАПОУ СО «ПАТ»</w:t>
      </w:r>
      <w:r w:rsidRPr="00F730C0">
        <w:rPr>
          <w:rFonts w:ascii="Times New Roman" w:hAnsi="Times New Roman" w:cs="Times New Roman"/>
          <w:sz w:val="24"/>
        </w:rPr>
        <w:t xml:space="preserve"> установлено следующее время звонков, регулирующих режимы учебных занятий по программам СПО: </w:t>
      </w:r>
    </w:p>
    <w:p w:rsidR="007A6006" w:rsidRDefault="00F730C0" w:rsidP="00CC1EBF">
      <w:pPr>
        <w:spacing w:after="0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1 пара </w:t>
      </w:r>
    </w:p>
    <w:p w:rsidR="007A6006" w:rsidRPr="007A6006" w:rsidRDefault="007A6006" w:rsidP="00CC1EBF">
      <w:pPr>
        <w:spacing w:after="0"/>
        <w:rPr>
          <w:rFonts w:ascii="Times New Roman" w:hAnsi="Times New Roman"/>
          <w:sz w:val="24"/>
          <w:szCs w:val="48"/>
        </w:rPr>
      </w:pPr>
      <w:r w:rsidRPr="007A6006">
        <w:rPr>
          <w:rFonts w:ascii="Times New Roman" w:hAnsi="Times New Roman"/>
          <w:sz w:val="24"/>
          <w:szCs w:val="48"/>
        </w:rPr>
        <w:t>1.   08:30 – 09:15</w:t>
      </w:r>
    </w:p>
    <w:p w:rsidR="007A6006" w:rsidRPr="007A6006" w:rsidRDefault="007A6006" w:rsidP="00CC1EBF">
      <w:pPr>
        <w:spacing w:after="0"/>
        <w:rPr>
          <w:rFonts w:ascii="Times New Roman" w:hAnsi="Times New Roman"/>
          <w:sz w:val="24"/>
          <w:szCs w:val="48"/>
        </w:rPr>
      </w:pPr>
      <w:r w:rsidRPr="007A6006">
        <w:rPr>
          <w:rFonts w:ascii="Times New Roman" w:hAnsi="Times New Roman"/>
          <w:sz w:val="24"/>
          <w:szCs w:val="48"/>
        </w:rPr>
        <w:t>2.   09:25 – 10:10</w:t>
      </w:r>
    </w:p>
    <w:p w:rsidR="007A6006" w:rsidRDefault="00F730C0" w:rsidP="00CC1EBF">
      <w:pPr>
        <w:spacing w:after="0"/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2 пара </w:t>
      </w:r>
    </w:p>
    <w:p w:rsidR="007A6006" w:rsidRPr="007A6006" w:rsidRDefault="007A6006" w:rsidP="00CC1EBF">
      <w:pPr>
        <w:spacing w:after="0"/>
        <w:rPr>
          <w:rFonts w:ascii="Times New Roman" w:hAnsi="Times New Roman"/>
          <w:sz w:val="24"/>
          <w:szCs w:val="48"/>
        </w:rPr>
      </w:pPr>
      <w:r w:rsidRPr="007A6006">
        <w:rPr>
          <w:rFonts w:ascii="Times New Roman" w:hAnsi="Times New Roman"/>
          <w:sz w:val="24"/>
          <w:szCs w:val="48"/>
        </w:rPr>
        <w:t>10:20 – 11:05</w:t>
      </w:r>
    </w:p>
    <w:p w:rsidR="007A6006" w:rsidRPr="007A6006" w:rsidRDefault="007A6006" w:rsidP="00CC1EBF">
      <w:pPr>
        <w:spacing w:after="0"/>
        <w:rPr>
          <w:rFonts w:ascii="Times New Roman" w:hAnsi="Times New Roman"/>
          <w:sz w:val="24"/>
          <w:szCs w:val="48"/>
        </w:rPr>
      </w:pPr>
      <w:r w:rsidRPr="007A6006">
        <w:rPr>
          <w:rFonts w:ascii="Times New Roman" w:hAnsi="Times New Roman"/>
          <w:sz w:val="24"/>
          <w:szCs w:val="48"/>
        </w:rPr>
        <w:t>11:15 – 12:00</w:t>
      </w:r>
    </w:p>
    <w:p w:rsidR="007A6006" w:rsidRDefault="00F730C0" w:rsidP="00CC1EBF">
      <w:pPr>
        <w:spacing w:after="0"/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3 пара</w:t>
      </w:r>
    </w:p>
    <w:p w:rsidR="007A6006" w:rsidRPr="007A6006" w:rsidRDefault="007A6006" w:rsidP="00CC1EBF">
      <w:pPr>
        <w:spacing w:after="0"/>
        <w:rPr>
          <w:rFonts w:ascii="Times New Roman" w:hAnsi="Times New Roman"/>
          <w:sz w:val="24"/>
          <w:szCs w:val="48"/>
        </w:rPr>
      </w:pPr>
      <w:r w:rsidRPr="007A6006">
        <w:rPr>
          <w:rFonts w:ascii="Times New Roman" w:hAnsi="Times New Roman"/>
          <w:sz w:val="24"/>
          <w:szCs w:val="48"/>
        </w:rPr>
        <w:t>12:30 – 13:15</w:t>
      </w:r>
    </w:p>
    <w:p w:rsidR="007A6006" w:rsidRPr="007A6006" w:rsidRDefault="007A6006" w:rsidP="00CC1EBF">
      <w:pPr>
        <w:spacing w:after="0"/>
        <w:rPr>
          <w:rFonts w:ascii="Times New Roman" w:hAnsi="Times New Roman"/>
          <w:sz w:val="24"/>
          <w:szCs w:val="48"/>
        </w:rPr>
      </w:pPr>
      <w:r w:rsidRPr="007A6006">
        <w:rPr>
          <w:rFonts w:ascii="Times New Roman" w:hAnsi="Times New Roman"/>
          <w:sz w:val="24"/>
          <w:szCs w:val="48"/>
        </w:rPr>
        <w:t>13:20 – 14:05</w:t>
      </w:r>
    </w:p>
    <w:p w:rsidR="007A6006" w:rsidRDefault="00F730C0" w:rsidP="00CC1EBF">
      <w:pPr>
        <w:spacing w:after="0"/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4 пара</w:t>
      </w:r>
    </w:p>
    <w:p w:rsidR="00CC1EBF" w:rsidRPr="007A6006" w:rsidRDefault="00CC1EBF" w:rsidP="00CC1EBF">
      <w:pPr>
        <w:spacing w:after="0"/>
        <w:rPr>
          <w:rFonts w:ascii="Times New Roman" w:hAnsi="Times New Roman"/>
          <w:sz w:val="24"/>
          <w:szCs w:val="48"/>
        </w:rPr>
      </w:pPr>
      <w:r w:rsidRPr="007A6006">
        <w:rPr>
          <w:rFonts w:ascii="Times New Roman" w:hAnsi="Times New Roman"/>
          <w:sz w:val="24"/>
          <w:szCs w:val="48"/>
        </w:rPr>
        <w:t>14:15 – 15:00</w:t>
      </w:r>
    </w:p>
    <w:p w:rsidR="00CC1EBF" w:rsidRDefault="00CC1EBF" w:rsidP="00CC1EBF">
      <w:pPr>
        <w:spacing w:after="0"/>
        <w:rPr>
          <w:rFonts w:ascii="Times New Roman" w:hAnsi="Times New Roman"/>
          <w:sz w:val="24"/>
          <w:szCs w:val="48"/>
        </w:rPr>
      </w:pPr>
      <w:r w:rsidRPr="007A6006">
        <w:rPr>
          <w:rFonts w:ascii="Times New Roman" w:hAnsi="Times New Roman"/>
          <w:sz w:val="24"/>
          <w:szCs w:val="48"/>
        </w:rPr>
        <w:t>15:05 – 15:50</w:t>
      </w:r>
    </w:p>
    <w:p w:rsidR="007B606E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 xml:space="preserve">Изменение режима занятий обучающихся возможно только на основании приказа </w:t>
      </w:r>
      <w:r w:rsidR="007B606E">
        <w:rPr>
          <w:rFonts w:ascii="Times New Roman" w:hAnsi="Times New Roman" w:cs="Times New Roman"/>
          <w:sz w:val="24"/>
        </w:rPr>
        <w:t>ди</w:t>
      </w:r>
      <w:r w:rsidRPr="00F730C0">
        <w:rPr>
          <w:rFonts w:ascii="Times New Roman" w:hAnsi="Times New Roman" w:cs="Times New Roman"/>
          <w:sz w:val="24"/>
        </w:rPr>
        <w:t xml:space="preserve">ректора </w:t>
      </w:r>
      <w:r w:rsidR="007B606E">
        <w:rPr>
          <w:rFonts w:ascii="Times New Roman" w:hAnsi="Times New Roman" w:cs="Times New Roman"/>
          <w:sz w:val="24"/>
        </w:rPr>
        <w:t>ГАПОУ СО «ПАТ»</w:t>
      </w:r>
      <w:r w:rsidRPr="00F730C0">
        <w:rPr>
          <w:rFonts w:ascii="Times New Roman" w:hAnsi="Times New Roman" w:cs="Times New Roman"/>
          <w:sz w:val="24"/>
        </w:rPr>
        <w:t xml:space="preserve">. </w:t>
      </w:r>
    </w:p>
    <w:p w:rsidR="00B9540F" w:rsidRPr="00F730C0" w:rsidRDefault="00F730C0" w:rsidP="00F730C0">
      <w:pPr>
        <w:jc w:val="both"/>
        <w:rPr>
          <w:rFonts w:ascii="Times New Roman" w:hAnsi="Times New Roman" w:cs="Times New Roman"/>
          <w:sz w:val="24"/>
        </w:rPr>
      </w:pPr>
      <w:r w:rsidRPr="00F730C0">
        <w:rPr>
          <w:rFonts w:ascii="Times New Roman" w:hAnsi="Times New Roman" w:cs="Times New Roman"/>
          <w:sz w:val="24"/>
        </w:rPr>
        <w:t>2.27</w:t>
      </w:r>
      <w:proofErr w:type="gramStart"/>
      <w:r w:rsidRPr="00F730C0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F730C0">
        <w:rPr>
          <w:rFonts w:ascii="Times New Roman" w:hAnsi="Times New Roman" w:cs="Times New Roman"/>
          <w:sz w:val="24"/>
        </w:rPr>
        <w:t xml:space="preserve"> целях воспитания и развития личности, достижения результатов при освоении ОПОП СПО в части развития общих компетенций обучающиеся могут участвовать в работе органов студенческого самоуправления, общественных организациях, спортивных и творческих клубах</w:t>
      </w:r>
    </w:p>
    <w:sectPr w:rsidR="00B9540F" w:rsidRPr="00F730C0" w:rsidSect="000F68FD">
      <w:headerReference w:type="default" r:id="rId8"/>
      <w:footerReference w:type="default" r:id="rId9"/>
      <w:footerReference w:type="first" r:id="rId10"/>
      <w:pgSz w:w="11906" w:h="16838"/>
      <w:pgMar w:top="427" w:right="850" w:bottom="1134" w:left="1701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4F" w:rsidRDefault="00B81F4F" w:rsidP="007B606E">
      <w:pPr>
        <w:spacing w:after="0" w:line="240" w:lineRule="auto"/>
      </w:pPr>
      <w:r>
        <w:separator/>
      </w:r>
    </w:p>
  </w:endnote>
  <w:endnote w:type="continuationSeparator" w:id="0">
    <w:p w:rsidR="00B81F4F" w:rsidRDefault="00B81F4F" w:rsidP="007B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D" w:rsidRDefault="000F68FD">
    <w:pPr>
      <w:pStyle w:val="a5"/>
      <w:jc w:val="right"/>
    </w:pPr>
  </w:p>
  <w:p w:rsidR="007B606E" w:rsidRDefault="007B60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944625"/>
      <w:docPartObj>
        <w:docPartGallery w:val="Page Numbers (Bottom of Page)"/>
        <w:docPartUnique/>
      </w:docPartObj>
    </w:sdtPr>
    <w:sdtEndPr/>
    <w:sdtContent>
      <w:p w:rsidR="007B606E" w:rsidRDefault="007B60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606E" w:rsidRDefault="007B6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4F" w:rsidRDefault="00B81F4F" w:rsidP="007B606E">
      <w:pPr>
        <w:spacing w:after="0" w:line="240" w:lineRule="auto"/>
      </w:pPr>
      <w:r>
        <w:separator/>
      </w:r>
    </w:p>
  </w:footnote>
  <w:footnote w:type="continuationSeparator" w:id="0">
    <w:p w:rsidR="00B81F4F" w:rsidRDefault="00B81F4F" w:rsidP="007B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6E" w:rsidRDefault="007B606E">
    <w:pPr>
      <w:pStyle w:val="a3"/>
      <w:jc w:val="center"/>
    </w:pPr>
  </w:p>
  <w:p w:rsidR="007B606E" w:rsidRDefault="007B60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70"/>
    <w:rsid w:val="000F68FD"/>
    <w:rsid w:val="001C5A3E"/>
    <w:rsid w:val="00205514"/>
    <w:rsid w:val="002A6045"/>
    <w:rsid w:val="00340839"/>
    <w:rsid w:val="003700AE"/>
    <w:rsid w:val="00447F70"/>
    <w:rsid w:val="007A6006"/>
    <w:rsid w:val="007B606E"/>
    <w:rsid w:val="00B81F4F"/>
    <w:rsid w:val="00B9540F"/>
    <w:rsid w:val="00C32962"/>
    <w:rsid w:val="00CB278D"/>
    <w:rsid w:val="00CC1EBF"/>
    <w:rsid w:val="00D217D7"/>
    <w:rsid w:val="00EA0D34"/>
    <w:rsid w:val="00F11593"/>
    <w:rsid w:val="00F7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06E"/>
  </w:style>
  <w:style w:type="paragraph" w:styleId="a5">
    <w:name w:val="footer"/>
    <w:basedOn w:val="a"/>
    <w:link w:val="a6"/>
    <w:uiPriority w:val="99"/>
    <w:unhideWhenUsed/>
    <w:rsid w:val="007B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06E"/>
  </w:style>
  <w:style w:type="paragraph" w:styleId="a7">
    <w:name w:val="Balloon Text"/>
    <w:basedOn w:val="a"/>
    <w:link w:val="a8"/>
    <w:uiPriority w:val="99"/>
    <w:semiHidden/>
    <w:unhideWhenUsed/>
    <w:rsid w:val="001C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06E"/>
  </w:style>
  <w:style w:type="paragraph" w:styleId="a5">
    <w:name w:val="footer"/>
    <w:basedOn w:val="a"/>
    <w:link w:val="a6"/>
    <w:uiPriority w:val="99"/>
    <w:unhideWhenUsed/>
    <w:rsid w:val="007B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06E"/>
  </w:style>
  <w:style w:type="paragraph" w:styleId="a7">
    <w:name w:val="Balloon Text"/>
    <w:basedOn w:val="a"/>
    <w:link w:val="a8"/>
    <w:uiPriority w:val="99"/>
    <w:semiHidden/>
    <w:unhideWhenUsed/>
    <w:rsid w:val="001C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2021-09-03T07:46:00Z</cp:lastPrinted>
  <dcterms:created xsi:type="dcterms:W3CDTF">2021-09-02T11:39:00Z</dcterms:created>
  <dcterms:modified xsi:type="dcterms:W3CDTF">2021-09-03T10:42:00Z</dcterms:modified>
</cp:coreProperties>
</file>